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01DB6" w14:textId="7AC15E38" w:rsidR="00427615" w:rsidRPr="00DA3D2C" w:rsidRDefault="00DA3D2C">
      <w:pPr>
        <w:rPr>
          <w:rFonts w:asciiTheme="minorEastAsia" w:eastAsiaTheme="minorEastAsia" w:hAnsiTheme="minorEastAsia"/>
        </w:rPr>
      </w:pPr>
      <w:r w:rsidRPr="00DA3D2C">
        <w:rPr>
          <w:rFonts w:asciiTheme="minorEastAsia" w:eastAsiaTheme="minorEastAsia" w:hAnsiTheme="minorEastAsia"/>
          <w:noProof/>
        </w:rPr>
        <w:drawing>
          <wp:anchor distT="0" distB="0" distL="114300" distR="114300" simplePos="0" relativeHeight="251656704" behindDoc="1" locked="0" layoutInCell="1" allowOverlap="1" wp14:anchorId="44CAAFA3" wp14:editId="2A618894">
            <wp:simplePos x="0" y="0"/>
            <wp:positionH relativeFrom="margin">
              <wp:posOffset>-525145</wp:posOffset>
            </wp:positionH>
            <wp:positionV relativeFrom="paragraph">
              <wp:posOffset>-747395</wp:posOffset>
            </wp:positionV>
            <wp:extent cx="7257415" cy="1821180"/>
            <wp:effectExtent l="0" t="0" r="635" b="762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7415" cy="182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0ADE8" w14:textId="77777777" w:rsidR="00427615" w:rsidRPr="00DA3D2C" w:rsidRDefault="00427615">
      <w:pPr>
        <w:rPr>
          <w:rFonts w:asciiTheme="minorEastAsia" w:eastAsiaTheme="minorEastAsia" w:hAnsiTheme="minorEastAsia"/>
        </w:rPr>
      </w:pPr>
    </w:p>
    <w:p w14:paraId="18EC4825" w14:textId="77777777" w:rsidR="00427615" w:rsidRPr="00DA3D2C" w:rsidRDefault="00427615">
      <w:pPr>
        <w:rPr>
          <w:rFonts w:asciiTheme="minorEastAsia" w:eastAsiaTheme="minorEastAsia" w:hAnsiTheme="minorEastAsia"/>
        </w:rPr>
      </w:pPr>
    </w:p>
    <w:p w14:paraId="3B986305" w14:textId="77777777" w:rsidR="00427615" w:rsidRPr="00DA3D2C" w:rsidRDefault="00427615">
      <w:pPr>
        <w:rPr>
          <w:rFonts w:asciiTheme="minorEastAsia" w:eastAsiaTheme="minorEastAsia" w:hAnsiTheme="minorEastAsia"/>
        </w:rPr>
      </w:pPr>
    </w:p>
    <w:p w14:paraId="601B9DC4" w14:textId="77777777" w:rsidR="00427615" w:rsidRPr="00DA3D2C" w:rsidRDefault="00427615">
      <w:pPr>
        <w:rPr>
          <w:rFonts w:asciiTheme="minorEastAsia" w:eastAsiaTheme="minorEastAsia" w:hAnsiTheme="minorEastAsia"/>
        </w:rPr>
      </w:pPr>
    </w:p>
    <w:p w14:paraId="1E805813" w14:textId="351B58DF" w:rsidR="00427615" w:rsidRPr="00DA3D2C" w:rsidRDefault="00DA3D2C">
      <w:pPr>
        <w:rPr>
          <w:rFonts w:asciiTheme="minorEastAsia" w:eastAsiaTheme="minorEastAsia" w:hAnsiTheme="minorEastAsia"/>
        </w:rPr>
      </w:pPr>
      <w:r w:rsidRPr="00DA3D2C">
        <w:rPr>
          <w:rFonts w:asciiTheme="minorEastAsia" w:eastAsiaTheme="minorEastAsia" w:hAnsiTheme="minorEastAsia"/>
          <w:noProof/>
        </w:rPr>
        <mc:AlternateContent>
          <mc:Choice Requires="wps">
            <w:drawing>
              <wp:anchor distT="4294967295" distB="4294967295" distL="114300" distR="114300" simplePos="0" relativeHeight="251657728" behindDoc="0" locked="0" layoutInCell="1" allowOverlap="1" wp14:anchorId="2EC0D689" wp14:editId="74E94C27">
                <wp:simplePos x="0" y="0"/>
                <wp:positionH relativeFrom="column">
                  <wp:posOffset>-494665</wp:posOffset>
                </wp:positionH>
                <wp:positionV relativeFrom="paragraph">
                  <wp:posOffset>257174</wp:posOffset>
                </wp:positionV>
                <wp:extent cx="7200900" cy="0"/>
                <wp:effectExtent l="0" t="0" r="19050" b="1905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900" cy="0"/>
                        </a:xfrm>
                        <a:prstGeom prst="line">
                          <a:avLst/>
                        </a:prstGeom>
                        <a:noFill/>
                        <a:ln w="15875" cap="flat" cmpd="sng" algn="ctr">
                          <a:solidFill>
                            <a:sysClr val="window" lastClr="FFFFFF">
                              <a:lumMod val="8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FA1F6CB" id="直接连接符 1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95pt,20.25pt" to="528.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" strokecolor="#d9d9d9" strokeweight="1.25pt">
                <v:stroke joinstyle="miter"/>
                <o:lock v:ext="edit" shapetype="f"/>
              </v:line>
            </w:pict>
          </mc:Fallback>
        </mc:AlternateContent>
      </w:r>
    </w:p>
    <w:p w14:paraId="3CBF8BA6" w14:textId="77777777" w:rsidR="00887746" w:rsidRPr="00DA3D2C" w:rsidRDefault="00887746">
      <w:pPr>
        <w:rPr>
          <w:rFonts w:asciiTheme="minorEastAsia" w:eastAsiaTheme="minorEastAsia" w:hAnsiTheme="minorEastAsia"/>
        </w:rPr>
      </w:pPr>
    </w:p>
    <w:p w14:paraId="1B5D225E" w14:textId="77777777" w:rsidR="00DA3D2C" w:rsidRPr="00DA3D2C" w:rsidRDefault="00DA3D2C" w:rsidP="00DA3D2C">
      <w:pPr>
        <w:jc w:val="center"/>
        <w:rPr>
          <w:rFonts w:asciiTheme="minorEastAsia" w:eastAsiaTheme="minorEastAsia" w:hAnsiTheme="minorEastAsia"/>
          <w:b/>
          <w:sz w:val="28"/>
          <w:szCs w:val="28"/>
        </w:rPr>
      </w:pPr>
      <w:r w:rsidRPr="00DA3D2C">
        <w:rPr>
          <w:rFonts w:asciiTheme="minorEastAsia" w:eastAsiaTheme="minorEastAsia" w:hAnsiTheme="minorEastAsia" w:cs="宋体"/>
          <w:b/>
          <w:bCs/>
          <w:sz w:val="28"/>
          <w:szCs w:val="28"/>
        </w:rPr>
        <w:t>《“您应该知道的企业法律及税务问题”》专题培训讲座通知</w:t>
      </w:r>
    </w:p>
    <w:p w14:paraId="5EFC396D" w14:textId="77777777" w:rsidR="00DA3D2C" w:rsidRPr="00DA3D2C" w:rsidRDefault="00DA3D2C" w:rsidP="00DA3D2C">
      <w:pPr>
        <w:jc w:val="center"/>
        <w:rPr>
          <w:rFonts w:asciiTheme="minorEastAsia" w:eastAsiaTheme="minorEastAsia" w:hAnsiTheme="minorEastAsia"/>
          <w:b/>
          <w:sz w:val="24"/>
          <w:szCs w:val="24"/>
        </w:rPr>
      </w:pPr>
    </w:p>
    <w:p w14:paraId="0D33FD2B" w14:textId="77777777" w:rsidR="00DA3D2C" w:rsidRPr="00DA3D2C" w:rsidRDefault="00DA3D2C" w:rsidP="00DA3D2C">
      <w:pPr>
        <w:jc w:val="center"/>
        <w:rPr>
          <w:rFonts w:asciiTheme="minorEastAsia" w:eastAsiaTheme="minorEastAsia" w:hAnsiTheme="minorEastAsia"/>
          <w:b/>
          <w:sz w:val="24"/>
          <w:szCs w:val="24"/>
        </w:rPr>
      </w:pPr>
      <w:r w:rsidRPr="00DA3D2C">
        <w:rPr>
          <w:rFonts w:asciiTheme="minorEastAsia" w:eastAsiaTheme="minorEastAsia" w:hAnsiTheme="minorEastAsia" w:cs="宋体"/>
          <w:b/>
          <w:bCs/>
          <w:sz w:val="24"/>
          <w:szCs w:val="24"/>
        </w:rPr>
        <w:t>第三期 “企业所得税法特别纳税调整——避税与反避税”</w:t>
      </w:r>
    </w:p>
    <w:p w14:paraId="1E8403AF" w14:textId="77777777" w:rsidR="00DA3D2C" w:rsidRPr="00DA3D2C" w:rsidRDefault="00DA3D2C" w:rsidP="00DA3D2C">
      <w:pPr>
        <w:rPr>
          <w:rFonts w:asciiTheme="minorEastAsia" w:eastAsiaTheme="minorEastAsia" w:hAnsiTheme="minorEastAsia"/>
          <w:b/>
          <w:sz w:val="24"/>
          <w:szCs w:val="24"/>
        </w:rPr>
      </w:pPr>
    </w:p>
    <w:p w14:paraId="498E18BB" w14:textId="77777777" w:rsidR="00DA3D2C" w:rsidRPr="00DA3D2C" w:rsidRDefault="00DA3D2C" w:rsidP="00DA3D2C">
      <w:pPr>
        <w:rPr>
          <w:rFonts w:asciiTheme="minorEastAsia" w:eastAsiaTheme="minorEastAsia" w:hAnsiTheme="minorEastAsia"/>
          <w:b/>
          <w:sz w:val="24"/>
          <w:szCs w:val="24"/>
        </w:rPr>
      </w:pPr>
    </w:p>
    <w:p w14:paraId="6B5794B3" w14:textId="77777777" w:rsidR="00DA3D2C" w:rsidRPr="00DA3D2C" w:rsidRDefault="00DA3D2C" w:rsidP="00DA3D2C">
      <w:pPr>
        <w:spacing w:line="360" w:lineRule="auto"/>
        <w:ind w:firstLineChars="200" w:firstLine="420"/>
        <w:rPr>
          <w:rFonts w:asciiTheme="minorEastAsia" w:eastAsiaTheme="minorEastAsia" w:hAnsiTheme="minorEastAsia"/>
        </w:rPr>
      </w:pPr>
      <w:r w:rsidRPr="00DA3D2C">
        <w:rPr>
          <w:rFonts w:asciiTheme="minorEastAsia" w:eastAsiaTheme="minorEastAsia" w:hAnsiTheme="minorEastAsia" w:cs="宋体"/>
        </w:rPr>
        <w:t>承蒙您一直以来对世民</w:t>
      </w:r>
      <w:r w:rsidRPr="00DA3D2C">
        <w:rPr>
          <w:rFonts w:asciiTheme="minorEastAsia" w:eastAsiaTheme="minorEastAsia" w:hAnsiTheme="minorEastAsia" w:cs="宋体" w:hint="eastAsia"/>
        </w:rPr>
        <w:t>律师</w:t>
      </w:r>
      <w:r w:rsidRPr="00DA3D2C">
        <w:rPr>
          <w:rFonts w:asciiTheme="minorEastAsia" w:eastAsiaTheme="minorEastAsia" w:hAnsiTheme="minorEastAsia" w:cs="宋体"/>
        </w:rPr>
        <w:t>事务所的关注。正值初秋之际，敝所将举办第三期《“您应该知道的企业法律及税务问题”》专题培训讲座，本次讲座的主题是“企业所得税法特别纳税调整——避税与反避税”，我们诚邀您在百忙之中拨冗参加。</w:t>
      </w:r>
    </w:p>
    <w:p w14:paraId="19F07DE8" w14:textId="77777777" w:rsidR="00DA3D2C" w:rsidRPr="00DA3D2C" w:rsidRDefault="00DA3D2C" w:rsidP="00DA3D2C">
      <w:pPr>
        <w:spacing w:line="360" w:lineRule="auto"/>
        <w:rPr>
          <w:rFonts w:asciiTheme="minorEastAsia" w:eastAsiaTheme="minorEastAsia" w:hAnsiTheme="minorEastAsia"/>
        </w:rPr>
      </w:pPr>
    </w:p>
    <w:p w14:paraId="3A1AEFE5" w14:textId="77777777" w:rsidR="00DA3D2C" w:rsidRPr="00DA3D2C" w:rsidRDefault="00DA3D2C" w:rsidP="00DA3D2C">
      <w:pPr>
        <w:spacing w:line="360" w:lineRule="auto"/>
        <w:rPr>
          <w:rFonts w:asciiTheme="minorEastAsia" w:eastAsiaTheme="minorEastAsia" w:hAnsiTheme="minorEastAsia"/>
        </w:rPr>
      </w:pPr>
      <w:r w:rsidRPr="00DA3D2C">
        <w:rPr>
          <w:rFonts w:asciiTheme="minorEastAsia" w:eastAsiaTheme="minorEastAsia" w:hAnsiTheme="minorEastAsia" w:cs="宋体"/>
        </w:rPr>
        <w:t xml:space="preserve">    专题培训讲座的主要目的是在当前国际国内严峻的经济形势下，帮助企业加强税务管理，为企业提供切实有效的行动方案和指南，从而最大限度地化解企业的税务风险。</w:t>
      </w:r>
    </w:p>
    <w:p w14:paraId="3671EA07" w14:textId="77777777" w:rsidR="00DA3D2C" w:rsidRPr="00DA3D2C" w:rsidRDefault="00DA3D2C" w:rsidP="00DA3D2C">
      <w:pPr>
        <w:spacing w:line="360" w:lineRule="auto"/>
        <w:rPr>
          <w:rFonts w:asciiTheme="minorEastAsia" w:eastAsiaTheme="minorEastAsia" w:hAnsiTheme="minorEastAsia"/>
        </w:rPr>
      </w:pPr>
    </w:p>
    <w:p w14:paraId="4B2BCD1C" w14:textId="77777777" w:rsidR="00DA3D2C" w:rsidRPr="00DA3D2C" w:rsidRDefault="00DA3D2C" w:rsidP="00DA3D2C">
      <w:pPr>
        <w:spacing w:line="360" w:lineRule="auto"/>
        <w:rPr>
          <w:rFonts w:asciiTheme="minorEastAsia" w:eastAsiaTheme="minorEastAsia" w:hAnsiTheme="minorEastAsia"/>
        </w:rPr>
      </w:pPr>
      <w:r w:rsidRPr="00DA3D2C">
        <w:rPr>
          <w:rFonts w:asciiTheme="minorEastAsia" w:eastAsiaTheme="minorEastAsia" w:hAnsiTheme="minorEastAsia" w:cs="宋体"/>
        </w:rPr>
        <w:t xml:space="preserve">    本次专题培训讲座特邀有“中国转移定价之父”之称的原国家税务总局国际税务司资深税务专家、现任世民律师事务所顾问——</w:t>
      </w:r>
      <w:r w:rsidRPr="00DA3D2C">
        <w:rPr>
          <w:rFonts w:asciiTheme="minorEastAsia" w:eastAsiaTheme="minorEastAsia" w:hAnsiTheme="minorEastAsia" w:cs="宋体"/>
          <w:b/>
          <w:bCs/>
        </w:rPr>
        <w:t>苏小鲁先生</w:t>
      </w:r>
      <w:r w:rsidRPr="00DA3D2C">
        <w:rPr>
          <w:rFonts w:asciiTheme="minorEastAsia" w:eastAsiaTheme="minorEastAsia" w:hAnsiTheme="minorEastAsia" w:cs="宋体"/>
        </w:rPr>
        <w:t>担任主讲，苏小鲁先生将从法律和实务两个角度详细阐述和解读“企业所得税法特别纳税调整——避税与反避税”。希望对您的工作能有所帮助。</w:t>
      </w:r>
    </w:p>
    <w:p w14:paraId="6A687859" w14:textId="77777777" w:rsidR="00DA3D2C" w:rsidRPr="00DA3D2C" w:rsidRDefault="00DA3D2C" w:rsidP="00DA3D2C">
      <w:pPr>
        <w:spacing w:line="360" w:lineRule="auto"/>
        <w:rPr>
          <w:rFonts w:asciiTheme="minorEastAsia" w:eastAsiaTheme="minorEastAsia" w:hAnsiTheme="minorEastAsia"/>
        </w:rPr>
      </w:pPr>
    </w:p>
    <w:p w14:paraId="44DDCB9E" w14:textId="77777777" w:rsidR="00DA3D2C" w:rsidRPr="00DA3D2C" w:rsidRDefault="00DA3D2C" w:rsidP="00DA3D2C">
      <w:pPr>
        <w:pStyle w:val="a9"/>
        <w:spacing w:line="360" w:lineRule="auto"/>
        <w:ind w:right="440"/>
        <w:jc w:val="center"/>
        <w:rPr>
          <w:rFonts w:asciiTheme="minorEastAsia" w:eastAsiaTheme="minorEastAsia" w:hAnsiTheme="minorEastAsia"/>
          <w:lang w:eastAsia="zh-CN"/>
        </w:rPr>
      </w:pPr>
      <w:r w:rsidRPr="00DA3D2C">
        <w:rPr>
          <w:rFonts w:asciiTheme="minorEastAsia" w:eastAsiaTheme="minorEastAsia" w:hAnsiTheme="minorEastAsia" w:cs="宋体"/>
          <w:lang w:eastAsia="zh-CN"/>
        </w:rPr>
        <w:t xml:space="preserve">                                                                 </w:t>
      </w:r>
    </w:p>
    <w:p w14:paraId="0BD94BB6" w14:textId="77777777" w:rsidR="00DA3D2C" w:rsidRPr="00DA3D2C" w:rsidRDefault="00DA3D2C" w:rsidP="00DA3D2C">
      <w:pPr>
        <w:pStyle w:val="a9"/>
        <w:spacing w:line="360" w:lineRule="auto"/>
        <w:ind w:right="440"/>
        <w:jc w:val="center"/>
        <w:rPr>
          <w:rFonts w:asciiTheme="minorEastAsia" w:eastAsiaTheme="minorEastAsia" w:hAnsiTheme="minorEastAsia"/>
          <w:lang w:eastAsia="zh-CN"/>
        </w:rPr>
      </w:pPr>
      <w:r w:rsidRPr="00DA3D2C">
        <w:rPr>
          <w:rFonts w:asciiTheme="minorEastAsia" w:eastAsiaTheme="minorEastAsia" w:hAnsiTheme="minorEastAsia" w:cs="宋体"/>
          <w:lang w:eastAsia="zh-CN"/>
        </w:rPr>
        <w:t>谨上</w:t>
      </w:r>
    </w:p>
    <w:p w14:paraId="2A3A3A65" w14:textId="77777777" w:rsidR="00DA3D2C" w:rsidRPr="00DA3D2C" w:rsidRDefault="00DA3D2C" w:rsidP="00DA3D2C">
      <w:pPr>
        <w:spacing w:line="360" w:lineRule="auto"/>
        <w:ind w:right="440"/>
        <w:jc w:val="right"/>
        <w:rPr>
          <w:rFonts w:asciiTheme="minorEastAsia" w:eastAsiaTheme="minorEastAsia" w:hAnsiTheme="minorEastAsia"/>
        </w:rPr>
      </w:pPr>
    </w:p>
    <w:p w14:paraId="16DEEDCA" w14:textId="77777777" w:rsidR="00DA3D2C" w:rsidRPr="00DA3D2C" w:rsidRDefault="00DA3D2C" w:rsidP="00DA3D2C">
      <w:pPr>
        <w:spacing w:line="360" w:lineRule="auto"/>
        <w:ind w:right="440"/>
        <w:jc w:val="right"/>
        <w:rPr>
          <w:rFonts w:asciiTheme="minorEastAsia" w:eastAsiaTheme="minorEastAsia" w:hAnsiTheme="minorEastAsia"/>
          <w:lang w:eastAsia="zh-TW"/>
        </w:rPr>
      </w:pPr>
      <w:r w:rsidRPr="00DA3D2C">
        <w:rPr>
          <w:rFonts w:asciiTheme="minorEastAsia" w:eastAsiaTheme="minorEastAsia" w:hAnsiTheme="minorEastAsia" w:hint="eastAsia"/>
        </w:rPr>
        <w:t>主办：上海市世民律师事务所</w:t>
      </w:r>
    </w:p>
    <w:p w14:paraId="01552199" w14:textId="77777777" w:rsidR="00DA3D2C" w:rsidRPr="00DA3D2C" w:rsidRDefault="00DA3D2C" w:rsidP="00DA3D2C">
      <w:pPr>
        <w:spacing w:line="360" w:lineRule="auto"/>
        <w:ind w:right="220"/>
        <w:jc w:val="right"/>
        <w:rPr>
          <w:rFonts w:asciiTheme="minorEastAsia" w:eastAsiaTheme="minorEastAsia" w:hAnsiTheme="minorEastAsia"/>
        </w:rPr>
      </w:pPr>
      <w:r w:rsidRPr="00DA3D2C">
        <w:rPr>
          <w:rFonts w:asciiTheme="minorEastAsia" w:eastAsiaTheme="minorEastAsia" w:hAnsiTheme="minorEastAsia" w:cs="宋体"/>
        </w:rPr>
        <w:t>后援：上海市外商投资企业协会</w:t>
      </w:r>
    </w:p>
    <w:p w14:paraId="39F69B70" w14:textId="77777777" w:rsidR="00DA3D2C" w:rsidRPr="00DA3D2C" w:rsidRDefault="00DA3D2C" w:rsidP="00DA3D2C">
      <w:pPr>
        <w:spacing w:line="360" w:lineRule="auto"/>
        <w:ind w:right="660"/>
        <w:jc w:val="center"/>
        <w:rPr>
          <w:rFonts w:asciiTheme="minorEastAsia" w:eastAsiaTheme="minorEastAsia" w:hAnsiTheme="minorEastAsia"/>
        </w:rPr>
      </w:pPr>
      <w:r w:rsidRPr="00DA3D2C">
        <w:rPr>
          <w:rFonts w:asciiTheme="minorEastAsia" w:eastAsiaTheme="minorEastAsia" w:hAnsiTheme="minorEastAsia" w:cs="宋体"/>
        </w:rPr>
        <w:t xml:space="preserve">                                                 </w:t>
      </w:r>
      <w:r w:rsidRPr="00DA3D2C">
        <w:rPr>
          <w:rFonts w:asciiTheme="minorEastAsia" w:eastAsiaTheme="minorEastAsia" w:hAnsiTheme="minorEastAsia" w:cs="宋体" w:hint="eastAsia"/>
        </w:rPr>
        <w:t xml:space="preserve">                  </w:t>
      </w:r>
      <w:r w:rsidRPr="00DA3D2C">
        <w:rPr>
          <w:rFonts w:asciiTheme="minorEastAsia" w:eastAsiaTheme="minorEastAsia" w:hAnsiTheme="minorEastAsia" w:cs="宋体"/>
        </w:rPr>
        <w:t>日中经济贸易中心</w:t>
      </w:r>
    </w:p>
    <w:p w14:paraId="44B5DBA6" w14:textId="77777777" w:rsidR="00DA3D2C" w:rsidRPr="00DA3D2C" w:rsidRDefault="00DA3D2C" w:rsidP="00DA3D2C">
      <w:pPr>
        <w:spacing w:line="360" w:lineRule="auto"/>
        <w:ind w:right="660"/>
        <w:jc w:val="center"/>
        <w:rPr>
          <w:rFonts w:asciiTheme="minorEastAsia" w:eastAsiaTheme="minorEastAsia" w:hAnsiTheme="minorEastAsia"/>
        </w:rPr>
      </w:pPr>
    </w:p>
    <w:p w14:paraId="0FB84AF2" w14:textId="77777777" w:rsidR="00DA3D2C" w:rsidRPr="00DA3D2C" w:rsidRDefault="00DA3D2C" w:rsidP="00DA3D2C">
      <w:pPr>
        <w:spacing w:line="360" w:lineRule="auto"/>
        <w:jc w:val="right"/>
        <w:rPr>
          <w:rFonts w:asciiTheme="minorEastAsia" w:eastAsiaTheme="minorEastAsia" w:hAnsiTheme="minorEastAsia"/>
        </w:rPr>
      </w:pPr>
      <w:r w:rsidRPr="00DA3D2C">
        <w:rPr>
          <w:rFonts w:asciiTheme="minorEastAsia" w:eastAsiaTheme="minorEastAsia" w:hAnsiTheme="minorEastAsia" w:cs="宋体"/>
        </w:rPr>
        <w:t>2013年10月9日</w:t>
      </w:r>
    </w:p>
    <w:p w14:paraId="2C1FDF03" w14:textId="77777777" w:rsidR="00DA3D2C" w:rsidRPr="00DA3D2C" w:rsidRDefault="00DA3D2C" w:rsidP="00DA3D2C">
      <w:pPr>
        <w:spacing w:line="360" w:lineRule="auto"/>
        <w:rPr>
          <w:rFonts w:asciiTheme="minorEastAsia" w:eastAsiaTheme="minorEastAsia" w:hAnsiTheme="minorEastAsia"/>
        </w:rPr>
      </w:pPr>
    </w:p>
    <w:p w14:paraId="5DBB394D" w14:textId="77777777" w:rsidR="00DA3D2C" w:rsidRPr="00DA3D2C" w:rsidRDefault="00DA3D2C" w:rsidP="00DA3D2C">
      <w:pPr>
        <w:spacing w:line="300" w:lineRule="exact"/>
        <w:rPr>
          <w:rFonts w:asciiTheme="minorEastAsia" w:eastAsiaTheme="minorEastAsia" w:hAnsiTheme="minorEastAsia"/>
          <w:b/>
        </w:rPr>
      </w:pPr>
    </w:p>
    <w:p w14:paraId="72921630" w14:textId="77777777" w:rsidR="00DA3D2C" w:rsidRPr="00DA3D2C" w:rsidRDefault="00DA3D2C" w:rsidP="00DA3D2C">
      <w:pPr>
        <w:spacing w:line="300" w:lineRule="exact"/>
        <w:rPr>
          <w:rFonts w:asciiTheme="minorEastAsia" w:eastAsiaTheme="minorEastAsia" w:hAnsiTheme="minorEastAsia"/>
          <w:b/>
        </w:rPr>
      </w:pPr>
      <w:r w:rsidRPr="00DA3D2C">
        <w:rPr>
          <w:rFonts w:asciiTheme="minorEastAsia" w:eastAsiaTheme="minorEastAsia" w:hAnsiTheme="minorEastAsia" w:hint="eastAsia"/>
          <w:b/>
        </w:rPr>
        <w:lastRenderedPageBreak/>
        <w:t>【讲师</w:t>
      </w:r>
      <w:r w:rsidRPr="00DA3D2C">
        <w:rPr>
          <w:rFonts w:asciiTheme="minorEastAsia" w:eastAsiaTheme="minorEastAsia" w:hAnsiTheme="minorEastAsia"/>
          <w:b/>
        </w:rPr>
        <w:t>介绍】</w:t>
      </w:r>
    </w:p>
    <w:p w14:paraId="696A19C2" w14:textId="77777777" w:rsidR="00DA3D2C" w:rsidRPr="00DA3D2C" w:rsidRDefault="00DA3D2C" w:rsidP="00DA3D2C">
      <w:pPr>
        <w:spacing w:line="300" w:lineRule="exact"/>
        <w:rPr>
          <w:rFonts w:asciiTheme="minorEastAsia" w:eastAsiaTheme="minorEastAsia" w:hAnsiTheme="minorEastAsia"/>
        </w:rPr>
      </w:pPr>
    </w:p>
    <w:p w14:paraId="266B1E17" w14:textId="77777777" w:rsidR="00DA3D2C" w:rsidRPr="00DA3D2C" w:rsidRDefault="00DA3D2C" w:rsidP="00DA3D2C">
      <w:pPr>
        <w:spacing w:line="300" w:lineRule="exact"/>
        <w:rPr>
          <w:rFonts w:asciiTheme="minorEastAsia" w:eastAsiaTheme="minorEastAsia" w:hAnsiTheme="minorEastAsia"/>
        </w:rPr>
      </w:pPr>
      <w:r w:rsidRPr="00DA3D2C">
        <w:rPr>
          <w:rFonts w:asciiTheme="minorEastAsia" w:eastAsiaTheme="minorEastAsia" w:hAnsiTheme="minorEastAsia" w:cs="宋体"/>
        </w:rPr>
        <w:t>苏小鲁 先生</w:t>
      </w:r>
    </w:p>
    <w:p w14:paraId="766E206F" w14:textId="77777777" w:rsidR="00DA3D2C" w:rsidRPr="00DA3D2C" w:rsidRDefault="00DA3D2C" w:rsidP="00DA3D2C">
      <w:pPr>
        <w:spacing w:line="300" w:lineRule="exact"/>
        <w:rPr>
          <w:rFonts w:asciiTheme="minorEastAsia" w:eastAsiaTheme="minorEastAsia" w:hAnsiTheme="minorEastAsia"/>
        </w:rPr>
      </w:pPr>
      <w:r w:rsidRPr="00DA3D2C">
        <w:rPr>
          <w:rFonts w:asciiTheme="minorEastAsia" w:eastAsiaTheme="minorEastAsia" w:hAnsiTheme="minorEastAsia" w:cs="宋体"/>
        </w:rPr>
        <w:t xml:space="preserve">世民律师事务所  特聘顾问  </w:t>
      </w:r>
    </w:p>
    <w:p w14:paraId="79DF387C" w14:textId="77777777" w:rsidR="00DA3D2C" w:rsidRPr="00DA3D2C" w:rsidRDefault="00DA3D2C" w:rsidP="00DA3D2C">
      <w:pPr>
        <w:spacing w:line="300" w:lineRule="exact"/>
        <w:rPr>
          <w:rFonts w:asciiTheme="minorEastAsia" w:eastAsiaTheme="minorEastAsia" w:hAnsiTheme="minorEastAsia"/>
        </w:rPr>
      </w:pPr>
      <w:r w:rsidRPr="00DA3D2C">
        <w:rPr>
          <w:rFonts w:asciiTheme="minorEastAsia" w:eastAsiaTheme="minorEastAsia" w:hAnsiTheme="minorEastAsia" w:cs="宋体"/>
        </w:rPr>
        <w:t>原国家税务局国际税务司  资深税务专家</w:t>
      </w:r>
    </w:p>
    <w:p w14:paraId="0386D820" w14:textId="77777777" w:rsidR="00DA3D2C" w:rsidRPr="00DA3D2C" w:rsidRDefault="00DA3D2C" w:rsidP="00DA3D2C">
      <w:pPr>
        <w:spacing w:line="300" w:lineRule="exact"/>
        <w:rPr>
          <w:rFonts w:asciiTheme="minorEastAsia" w:eastAsiaTheme="minorEastAsia" w:hAnsiTheme="minorEastAsia"/>
        </w:rPr>
      </w:pPr>
    </w:p>
    <w:p w14:paraId="671DE677" w14:textId="77777777" w:rsidR="00DA3D2C" w:rsidRPr="00DA3D2C" w:rsidRDefault="00DA3D2C" w:rsidP="00DA3D2C">
      <w:pPr>
        <w:spacing w:line="300" w:lineRule="exact"/>
        <w:rPr>
          <w:rFonts w:asciiTheme="minorEastAsia" w:eastAsiaTheme="minorEastAsia" w:hAnsiTheme="minorEastAsia"/>
        </w:rPr>
      </w:pPr>
      <w:r w:rsidRPr="00DA3D2C">
        <w:rPr>
          <w:rFonts w:asciiTheme="minorEastAsia" w:eastAsiaTheme="minorEastAsia" w:hAnsiTheme="minorEastAsia" w:cs="宋体"/>
        </w:rPr>
        <w:t>苏小鲁先生多年来一直从事涉外（国际）税收的研究和具体实施工作，长期参与外商企业所得税法、税收征管法以及涉外税收政策的拟定工作，税收协定的谈判和执行工作、涉外税收征管、稽查、反避税管理制度拟定和实施工作，是中国转移定价的第一人，被誉为“中国转移定价之父”。</w:t>
      </w:r>
    </w:p>
    <w:p w14:paraId="011F4ED5" w14:textId="77777777" w:rsidR="00DA3D2C" w:rsidRPr="00DA3D2C" w:rsidRDefault="00DA3D2C" w:rsidP="00DA3D2C">
      <w:pPr>
        <w:spacing w:line="300" w:lineRule="exact"/>
        <w:rPr>
          <w:rFonts w:asciiTheme="minorEastAsia" w:eastAsiaTheme="minorEastAsia" w:hAnsiTheme="minorEastAsia"/>
        </w:rPr>
      </w:pPr>
    </w:p>
    <w:p w14:paraId="291FEE90" w14:textId="77777777" w:rsidR="00DA3D2C" w:rsidRPr="00DA3D2C" w:rsidRDefault="00DA3D2C" w:rsidP="00DA3D2C">
      <w:pPr>
        <w:spacing w:line="300" w:lineRule="exact"/>
        <w:rPr>
          <w:rFonts w:asciiTheme="minorEastAsia" w:eastAsiaTheme="minorEastAsia" w:hAnsiTheme="minorEastAsia"/>
          <w:b/>
        </w:rPr>
      </w:pPr>
      <w:r w:rsidRPr="00DA3D2C">
        <w:rPr>
          <w:rFonts w:asciiTheme="minorEastAsia" w:eastAsiaTheme="minorEastAsia" w:hAnsiTheme="minorEastAsia" w:hint="eastAsia"/>
          <w:b/>
        </w:rPr>
        <w:t>【讲座内容</w:t>
      </w:r>
      <w:r w:rsidRPr="00DA3D2C">
        <w:rPr>
          <w:rFonts w:asciiTheme="minorEastAsia" w:eastAsiaTheme="minorEastAsia" w:hAnsiTheme="minorEastAsia"/>
          <w:b/>
        </w:rPr>
        <w:t>】</w:t>
      </w:r>
    </w:p>
    <w:p w14:paraId="490FD218" w14:textId="77777777" w:rsidR="00DA3D2C" w:rsidRPr="00DA3D2C" w:rsidRDefault="00DA3D2C" w:rsidP="00DA3D2C">
      <w:pPr>
        <w:spacing w:line="300" w:lineRule="exact"/>
        <w:rPr>
          <w:rFonts w:asciiTheme="minorEastAsia" w:eastAsiaTheme="minorEastAsia" w:hAnsiTheme="minorEastAsia"/>
        </w:rPr>
      </w:pPr>
      <w:r w:rsidRPr="00DA3D2C">
        <w:rPr>
          <w:rFonts w:asciiTheme="minorEastAsia" w:eastAsiaTheme="minorEastAsia" w:hAnsiTheme="minorEastAsia" w:hint="eastAsia"/>
        </w:rPr>
        <w:t>结合实际</w:t>
      </w:r>
      <w:r w:rsidRPr="00DA3D2C">
        <w:rPr>
          <w:rFonts w:asciiTheme="minorEastAsia" w:eastAsiaTheme="minorEastAsia" w:hAnsiTheme="minorEastAsia"/>
        </w:rPr>
        <w:t>案例，</w:t>
      </w:r>
      <w:r w:rsidRPr="00DA3D2C">
        <w:rPr>
          <w:rFonts w:asciiTheme="minorEastAsia" w:eastAsiaTheme="minorEastAsia" w:hAnsiTheme="minorEastAsia" w:hint="eastAsia"/>
        </w:rPr>
        <w:t>解读</w:t>
      </w:r>
      <w:r w:rsidRPr="00DA3D2C">
        <w:rPr>
          <w:rFonts w:asciiTheme="minorEastAsia" w:eastAsiaTheme="minorEastAsia" w:hAnsiTheme="minorEastAsia"/>
        </w:rPr>
        <w:t>特别纳税调整制度的最新发展</w:t>
      </w:r>
      <w:r w:rsidRPr="00DA3D2C">
        <w:rPr>
          <w:rFonts w:asciiTheme="minorEastAsia" w:eastAsiaTheme="minorEastAsia" w:hAnsiTheme="minorEastAsia" w:hint="eastAsia"/>
        </w:rPr>
        <w:t>、</w:t>
      </w:r>
      <w:r w:rsidRPr="00DA3D2C">
        <w:rPr>
          <w:rFonts w:asciiTheme="minorEastAsia" w:eastAsiaTheme="minorEastAsia" w:hAnsiTheme="minorEastAsia"/>
        </w:rPr>
        <w:t>特别纳税调整的管理制度和审计程序，以及企业应如何应对税务机关的检查和审计等。</w:t>
      </w:r>
    </w:p>
    <w:p w14:paraId="7EFBC881" w14:textId="77777777" w:rsidR="00DA3D2C" w:rsidRPr="00DA3D2C" w:rsidRDefault="00DA3D2C" w:rsidP="00DA3D2C">
      <w:pPr>
        <w:spacing w:line="300" w:lineRule="exact"/>
        <w:rPr>
          <w:rFonts w:asciiTheme="minorEastAsia" w:eastAsiaTheme="minorEastAsia" w:hAnsiTheme="minorEastAsia"/>
        </w:rPr>
      </w:pPr>
    </w:p>
    <w:p w14:paraId="1C480709" w14:textId="77777777" w:rsidR="00DA3D2C" w:rsidRPr="00DA3D2C" w:rsidRDefault="00DA3D2C" w:rsidP="00DA3D2C">
      <w:pPr>
        <w:spacing w:line="300" w:lineRule="exact"/>
        <w:rPr>
          <w:rFonts w:asciiTheme="minorEastAsia" w:eastAsiaTheme="minorEastAsia" w:hAnsiTheme="minorEastAsia"/>
        </w:rPr>
      </w:pPr>
      <w:r w:rsidRPr="00DA3D2C">
        <w:rPr>
          <w:rFonts w:asciiTheme="minorEastAsia" w:eastAsiaTheme="minorEastAsia" w:hAnsiTheme="minorEastAsia" w:cs="宋体"/>
        </w:rPr>
        <w:t>【</w:t>
      </w:r>
      <w:r w:rsidRPr="00DA3D2C">
        <w:rPr>
          <w:rFonts w:asciiTheme="minorEastAsia" w:eastAsiaTheme="minorEastAsia" w:hAnsiTheme="minorEastAsia" w:cs="宋体"/>
          <w:b/>
          <w:bCs/>
        </w:rPr>
        <w:t>时间</w:t>
      </w:r>
      <w:r w:rsidRPr="00DA3D2C">
        <w:rPr>
          <w:rFonts w:asciiTheme="minorEastAsia" w:eastAsiaTheme="minorEastAsia" w:hAnsiTheme="minorEastAsia" w:cs="宋体"/>
        </w:rPr>
        <w:t>】2013年10月30日（周三）14:30~17:30</w:t>
      </w:r>
    </w:p>
    <w:p w14:paraId="124295A7" w14:textId="77777777" w:rsidR="00DA3D2C" w:rsidRPr="00DA3D2C" w:rsidRDefault="00DA3D2C" w:rsidP="00DA3D2C">
      <w:pPr>
        <w:spacing w:line="300" w:lineRule="exact"/>
        <w:rPr>
          <w:rFonts w:asciiTheme="minorEastAsia" w:eastAsiaTheme="minorEastAsia" w:hAnsiTheme="minorEastAsia"/>
        </w:rPr>
      </w:pPr>
    </w:p>
    <w:p w14:paraId="1F73CFAF" w14:textId="77777777" w:rsidR="00DA3D2C" w:rsidRPr="00DA3D2C" w:rsidRDefault="00DA3D2C" w:rsidP="00DA3D2C">
      <w:pPr>
        <w:spacing w:line="300" w:lineRule="exact"/>
        <w:rPr>
          <w:rFonts w:asciiTheme="minorEastAsia" w:eastAsiaTheme="minorEastAsia" w:hAnsiTheme="minorEastAsia"/>
        </w:rPr>
      </w:pPr>
      <w:r w:rsidRPr="00DA3D2C">
        <w:rPr>
          <w:rFonts w:asciiTheme="minorEastAsia" w:eastAsiaTheme="minorEastAsia" w:hAnsiTheme="minorEastAsia" w:cs="宋体"/>
        </w:rPr>
        <w:t>【</w:t>
      </w:r>
      <w:r w:rsidRPr="00DA3D2C">
        <w:rPr>
          <w:rFonts w:asciiTheme="minorEastAsia" w:eastAsiaTheme="minorEastAsia" w:hAnsiTheme="minorEastAsia" w:cs="宋体"/>
          <w:b/>
          <w:bCs/>
        </w:rPr>
        <w:t>地点</w:t>
      </w:r>
      <w:r w:rsidRPr="00DA3D2C">
        <w:rPr>
          <w:rFonts w:asciiTheme="minorEastAsia" w:eastAsiaTheme="minorEastAsia" w:hAnsiTheme="minorEastAsia" w:cs="宋体"/>
        </w:rPr>
        <w:t>】</w:t>
      </w:r>
      <w:r w:rsidRPr="00DA3D2C">
        <w:rPr>
          <w:rFonts w:asciiTheme="minorEastAsia" w:eastAsiaTheme="minorEastAsia" w:hAnsiTheme="minorEastAsia" w:cs="宋体"/>
          <w:b/>
          <w:bCs/>
        </w:rPr>
        <w:t xml:space="preserve">国家开发银行大厦5楼 </w:t>
      </w:r>
      <w:r w:rsidRPr="00DA3D2C">
        <w:rPr>
          <w:rFonts w:asciiTheme="minorEastAsia" w:eastAsiaTheme="minorEastAsia" w:hAnsiTheme="minorEastAsia" w:cs="宋体"/>
        </w:rPr>
        <w:t xml:space="preserve"> 会议室</w:t>
      </w:r>
    </w:p>
    <w:p w14:paraId="38F31FE7" w14:textId="77777777" w:rsidR="00DA3D2C" w:rsidRPr="00DA3D2C" w:rsidRDefault="00DA3D2C" w:rsidP="00DA3D2C">
      <w:pPr>
        <w:spacing w:line="300" w:lineRule="exact"/>
        <w:rPr>
          <w:rFonts w:asciiTheme="minorEastAsia" w:eastAsiaTheme="minorEastAsia" w:hAnsiTheme="minorEastAsia"/>
        </w:rPr>
      </w:pPr>
      <w:r w:rsidRPr="00DA3D2C">
        <w:rPr>
          <w:rFonts w:asciiTheme="minorEastAsia" w:eastAsiaTheme="minorEastAsia" w:hAnsiTheme="minorEastAsia" w:cs="宋体"/>
        </w:rPr>
        <w:t xml:space="preserve">        上海市浦东新区浦东南路500号</w:t>
      </w:r>
    </w:p>
    <w:p w14:paraId="621BA4A7" w14:textId="77777777" w:rsidR="00DA3D2C" w:rsidRPr="00DA3D2C" w:rsidRDefault="00DA3D2C" w:rsidP="00DA3D2C">
      <w:pPr>
        <w:spacing w:line="300" w:lineRule="exact"/>
        <w:rPr>
          <w:rFonts w:asciiTheme="minorEastAsia" w:eastAsiaTheme="minorEastAsia" w:hAnsiTheme="minorEastAsia"/>
        </w:rPr>
      </w:pPr>
      <w:r w:rsidRPr="00DA3D2C">
        <w:rPr>
          <w:rFonts w:asciiTheme="minorEastAsia" w:eastAsiaTheme="minorEastAsia" w:hAnsiTheme="minorEastAsia" w:cs="宋体"/>
        </w:rPr>
        <w:t xml:space="preserve">        （浦东南路和浦东大道的路口西南角）</w:t>
      </w:r>
    </w:p>
    <w:p w14:paraId="59887C4C" w14:textId="77777777" w:rsidR="00DA3D2C" w:rsidRPr="00DA3D2C" w:rsidRDefault="00DA3D2C" w:rsidP="00DA3D2C">
      <w:pPr>
        <w:spacing w:line="300" w:lineRule="exact"/>
        <w:rPr>
          <w:rFonts w:asciiTheme="minorEastAsia" w:eastAsiaTheme="minorEastAsia" w:hAnsiTheme="minorEastAsia"/>
        </w:rPr>
      </w:pPr>
      <w:r w:rsidRPr="00DA3D2C">
        <w:rPr>
          <w:rFonts w:asciiTheme="minorEastAsia" w:eastAsiaTheme="minorEastAsia" w:hAnsiTheme="minorEastAsia" w:cs="宋体"/>
        </w:rPr>
        <w:t xml:space="preserve">        地铁2号线东昌路站1号口出站步行7分钟</w:t>
      </w:r>
    </w:p>
    <w:p w14:paraId="64156372" w14:textId="77777777" w:rsidR="00DA3D2C" w:rsidRPr="00DA3D2C" w:rsidRDefault="00DA3D2C" w:rsidP="00DA3D2C">
      <w:pPr>
        <w:spacing w:line="300" w:lineRule="exact"/>
        <w:rPr>
          <w:rFonts w:asciiTheme="minorEastAsia" w:eastAsiaTheme="minorEastAsia" w:hAnsiTheme="minorEastAsia"/>
        </w:rPr>
      </w:pPr>
      <w:r w:rsidRPr="00DA3D2C">
        <w:rPr>
          <w:rFonts w:asciiTheme="minorEastAsia" w:eastAsiaTheme="minorEastAsia" w:hAnsiTheme="minorEastAsia" w:cs="宋体"/>
        </w:rPr>
        <w:t xml:space="preserve">        电话：021-5888-5588</w:t>
      </w:r>
    </w:p>
    <w:p w14:paraId="23950593" w14:textId="77777777" w:rsidR="00DA3D2C" w:rsidRPr="00DA3D2C" w:rsidRDefault="00DA3D2C" w:rsidP="00DA3D2C">
      <w:pPr>
        <w:spacing w:line="300" w:lineRule="exact"/>
        <w:rPr>
          <w:rFonts w:asciiTheme="minorEastAsia" w:eastAsiaTheme="minorEastAsia" w:hAnsiTheme="minorEastAsia"/>
        </w:rPr>
      </w:pPr>
    </w:p>
    <w:p w14:paraId="2703A73B" w14:textId="77777777" w:rsidR="00DA3D2C" w:rsidRPr="00DA3D2C" w:rsidRDefault="00DA3D2C" w:rsidP="00DA3D2C">
      <w:pPr>
        <w:spacing w:line="300" w:lineRule="exact"/>
        <w:rPr>
          <w:rFonts w:asciiTheme="minorEastAsia" w:eastAsiaTheme="minorEastAsia" w:hAnsiTheme="minorEastAsia"/>
        </w:rPr>
      </w:pPr>
      <w:r w:rsidRPr="00DA3D2C">
        <w:rPr>
          <w:rFonts w:asciiTheme="minorEastAsia" w:eastAsiaTheme="minorEastAsia" w:hAnsiTheme="minorEastAsia" w:cs="宋体"/>
        </w:rPr>
        <w:t>【</w:t>
      </w:r>
      <w:r w:rsidRPr="00DA3D2C">
        <w:rPr>
          <w:rFonts w:asciiTheme="minorEastAsia" w:eastAsiaTheme="minorEastAsia" w:hAnsiTheme="minorEastAsia" w:cs="宋体"/>
          <w:b/>
          <w:bCs/>
        </w:rPr>
        <w:t>语言</w:t>
      </w:r>
      <w:r w:rsidRPr="00DA3D2C">
        <w:rPr>
          <w:rFonts w:asciiTheme="minorEastAsia" w:eastAsiaTheme="minorEastAsia" w:hAnsiTheme="minorEastAsia" w:cs="宋体"/>
        </w:rPr>
        <w:t>】中文（有日语口译）</w:t>
      </w:r>
    </w:p>
    <w:p w14:paraId="52333935" w14:textId="77777777" w:rsidR="00DA3D2C" w:rsidRPr="00DA3D2C" w:rsidRDefault="00DA3D2C" w:rsidP="00DA3D2C">
      <w:pPr>
        <w:spacing w:line="300" w:lineRule="exact"/>
        <w:rPr>
          <w:rFonts w:asciiTheme="minorEastAsia" w:eastAsiaTheme="minorEastAsia" w:hAnsiTheme="minorEastAsia"/>
        </w:rPr>
      </w:pPr>
    </w:p>
    <w:p w14:paraId="122677A1" w14:textId="77777777" w:rsidR="00DA3D2C" w:rsidRPr="00DA3D2C" w:rsidRDefault="00DA3D2C" w:rsidP="00DA3D2C">
      <w:pPr>
        <w:spacing w:line="300" w:lineRule="exact"/>
        <w:rPr>
          <w:rFonts w:asciiTheme="minorEastAsia" w:eastAsiaTheme="minorEastAsia" w:hAnsiTheme="minorEastAsia"/>
        </w:rPr>
      </w:pPr>
      <w:r w:rsidRPr="00DA3D2C">
        <w:rPr>
          <w:rFonts w:asciiTheme="minorEastAsia" w:eastAsiaTheme="minorEastAsia" w:hAnsiTheme="minorEastAsia" w:hint="eastAsia"/>
        </w:rPr>
        <w:t>【</w:t>
      </w:r>
      <w:r w:rsidRPr="00DA3D2C">
        <w:rPr>
          <w:rFonts w:asciiTheme="minorEastAsia" w:eastAsiaTheme="minorEastAsia" w:hAnsiTheme="minorEastAsia"/>
          <w:b/>
        </w:rPr>
        <w:t>费用</w:t>
      </w:r>
      <w:r w:rsidRPr="00DA3D2C">
        <w:rPr>
          <w:rFonts w:asciiTheme="minorEastAsia" w:eastAsiaTheme="minorEastAsia" w:hAnsiTheme="minorEastAsia"/>
        </w:rPr>
        <w:t>】</w:t>
      </w:r>
      <w:r w:rsidRPr="00DA3D2C">
        <w:rPr>
          <w:rFonts w:asciiTheme="minorEastAsia" w:eastAsiaTheme="minorEastAsia" w:hAnsiTheme="minorEastAsia" w:hint="eastAsia"/>
        </w:rPr>
        <w:t>免费</w:t>
      </w:r>
    </w:p>
    <w:p w14:paraId="68C81901" w14:textId="77777777" w:rsidR="00DA3D2C" w:rsidRPr="00DA3D2C" w:rsidRDefault="00DA3D2C" w:rsidP="00DA3D2C">
      <w:pPr>
        <w:spacing w:line="300" w:lineRule="exact"/>
        <w:rPr>
          <w:rFonts w:asciiTheme="minorEastAsia" w:eastAsiaTheme="minorEastAsia" w:hAnsiTheme="minorEastAsia"/>
        </w:rPr>
      </w:pPr>
    </w:p>
    <w:p w14:paraId="5F741A12" w14:textId="77777777" w:rsidR="00DA3D2C" w:rsidRPr="00DA3D2C" w:rsidRDefault="00DA3D2C" w:rsidP="00DA3D2C">
      <w:pPr>
        <w:spacing w:line="300" w:lineRule="exact"/>
        <w:rPr>
          <w:rFonts w:asciiTheme="minorEastAsia" w:eastAsiaTheme="minorEastAsia" w:hAnsiTheme="minorEastAsia"/>
        </w:rPr>
      </w:pPr>
      <w:r w:rsidRPr="00DA3D2C">
        <w:rPr>
          <w:rFonts w:asciiTheme="minorEastAsia" w:eastAsiaTheme="minorEastAsia" w:hAnsiTheme="minorEastAsia" w:hint="eastAsia"/>
        </w:rPr>
        <w:t>【</w:t>
      </w:r>
      <w:r w:rsidRPr="00DA3D2C">
        <w:rPr>
          <w:rFonts w:asciiTheme="minorEastAsia" w:eastAsiaTheme="minorEastAsia" w:hAnsiTheme="minorEastAsia" w:hint="eastAsia"/>
          <w:b/>
        </w:rPr>
        <w:t>咨询</w:t>
      </w:r>
      <w:r w:rsidRPr="00DA3D2C">
        <w:rPr>
          <w:rFonts w:asciiTheme="minorEastAsia" w:eastAsiaTheme="minorEastAsia" w:hAnsiTheme="minorEastAsia"/>
        </w:rPr>
        <w:t>】</w:t>
      </w:r>
      <w:r w:rsidRPr="00DA3D2C">
        <w:rPr>
          <w:rFonts w:asciiTheme="minorEastAsia" w:eastAsiaTheme="minorEastAsia" w:hAnsiTheme="minorEastAsia" w:hint="eastAsia"/>
        </w:rPr>
        <w:t>上海市世民律师事务所</w:t>
      </w:r>
    </w:p>
    <w:p w14:paraId="04191529" w14:textId="77777777" w:rsidR="00DA3D2C" w:rsidRPr="00DA3D2C" w:rsidRDefault="00DA3D2C" w:rsidP="00DA3D2C">
      <w:pPr>
        <w:spacing w:line="300" w:lineRule="exact"/>
        <w:rPr>
          <w:rFonts w:asciiTheme="minorEastAsia" w:eastAsiaTheme="minorEastAsia" w:hAnsiTheme="minorEastAsia"/>
        </w:rPr>
      </w:pPr>
      <w:r w:rsidRPr="00DA3D2C">
        <w:rPr>
          <w:rFonts w:asciiTheme="minorEastAsia" w:eastAsiaTheme="minorEastAsia" w:hAnsiTheme="minorEastAsia" w:hint="eastAsia"/>
        </w:rPr>
        <w:t xml:space="preserve">         电话：021-6882-5006</w:t>
      </w:r>
    </w:p>
    <w:p w14:paraId="514D7998" w14:textId="77777777" w:rsidR="00DA3D2C" w:rsidRPr="00DA3D2C" w:rsidRDefault="00DA3D2C" w:rsidP="00DA3D2C">
      <w:pPr>
        <w:spacing w:line="300" w:lineRule="exact"/>
        <w:rPr>
          <w:rFonts w:asciiTheme="minorEastAsia" w:eastAsiaTheme="minorEastAsia" w:hAnsiTheme="minorEastAsia"/>
        </w:rPr>
      </w:pPr>
      <w:r w:rsidRPr="00DA3D2C">
        <w:rPr>
          <w:rFonts w:asciiTheme="minorEastAsia" w:eastAsiaTheme="minorEastAsia" w:hAnsiTheme="minorEastAsia"/>
        </w:rPr>
        <w:t xml:space="preserve">         </w:t>
      </w:r>
      <w:r w:rsidRPr="00DA3D2C">
        <w:rPr>
          <w:rFonts w:asciiTheme="minorEastAsia" w:eastAsiaTheme="minorEastAsia" w:hAnsiTheme="minorEastAsia" w:hint="eastAsia"/>
        </w:rPr>
        <w:t>传真</w:t>
      </w:r>
      <w:r w:rsidRPr="00DA3D2C">
        <w:rPr>
          <w:rFonts w:asciiTheme="minorEastAsia" w:eastAsiaTheme="minorEastAsia" w:hAnsiTheme="minorEastAsia"/>
        </w:rPr>
        <w:t>：</w:t>
      </w:r>
      <w:r w:rsidRPr="00DA3D2C">
        <w:rPr>
          <w:rFonts w:asciiTheme="minorEastAsia" w:eastAsiaTheme="minorEastAsia" w:hAnsiTheme="minorEastAsia" w:hint="eastAsia"/>
        </w:rPr>
        <w:t>021</w:t>
      </w:r>
      <w:r w:rsidRPr="00DA3D2C">
        <w:rPr>
          <w:rFonts w:asciiTheme="minorEastAsia" w:eastAsiaTheme="minorEastAsia" w:hAnsiTheme="minorEastAsia"/>
        </w:rPr>
        <w:t>-6869-0204</w:t>
      </w:r>
    </w:p>
    <w:p w14:paraId="243EA2CC" w14:textId="77777777" w:rsidR="00DA3D2C" w:rsidRPr="00DA3D2C" w:rsidRDefault="00DA3D2C" w:rsidP="00DA3D2C">
      <w:pPr>
        <w:spacing w:line="300" w:lineRule="exact"/>
        <w:rPr>
          <w:rFonts w:asciiTheme="minorEastAsia" w:eastAsiaTheme="minorEastAsia" w:hAnsiTheme="minorEastAsia"/>
        </w:rPr>
      </w:pPr>
      <w:r w:rsidRPr="00DA3D2C">
        <w:rPr>
          <w:rFonts w:asciiTheme="minorEastAsia" w:eastAsiaTheme="minorEastAsia" w:hAnsiTheme="minorEastAsia" w:cs="宋体"/>
        </w:rPr>
        <w:t xml:space="preserve">         负责人：芹泽小姐（内线3929）、坂口小姐（内线3961）</w:t>
      </w:r>
    </w:p>
    <w:p w14:paraId="11F83924" w14:textId="77777777" w:rsidR="00DA3D2C" w:rsidRPr="00DA3D2C" w:rsidRDefault="00DA3D2C" w:rsidP="00DA3D2C">
      <w:pPr>
        <w:spacing w:line="300" w:lineRule="exact"/>
        <w:rPr>
          <w:rFonts w:asciiTheme="minorEastAsia" w:eastAsiaTheme="minorEastAsia" w:hAnsiTheme="minorEastAsia"/>
        </w:rPr>
      </w:pPr>
    </w:p>
    <w:p w14:paraId="7AB4C310" w14:textId="77777777" w:rsidR="00DA3D2C" w:rsidRPr="00DA3D2C" w:rsidRDefault="00DA3D2C" w:rsidP="00DA3D2C">
      <w:pPr>
        <w:spacing w:line="300" w:lineRule="exact"/>
        <w:ind w:left="840" w:hangingChars="400" w:hanging="840"/>
        <w:rPr>
          <w:rFonts w:asciiTheme="minorEastAsia" w:eastAsiaTheme="minorEastAsia" w:hAnsiTheme="minorEastAsia" w:cs="宋体"/>
        </w:rPr>
      </w:pPr>
      <w:r w:rsidRPr="00DA3D2C">
        <w:rPr>
          <w:rFonts w:asciiTheme="minorEastAsia" w:eastAsiaTheme="minorEastAsia" w:hAnsiTheme="minorEastAsia" w:cs="宋体"/>
        </w:rPr>
        <w:t>【</w:t>
      </w:r>
      <w:r w:rsidRPr="00DA3D2C">
        <w:rPr>
          <w:rFonts w:asciiTheme="minorEastAsia" w:eastAsiaTheme="minorEastAsia" w:hAnsiTheme="minorEastAsia" w:cs="宋体"/>
          <w:b/>
          <w:bCs/>
        </w:rPr>
        <w:t>报名方法</w:t>
      </w:r>
      <w:r w:rsidRPr="00DA3D2C">
        <w:rPr>
          <w:rFonts w:asciiTheme="minorEastAsia" w:eastAsiaTheme="minorEastAsia" w:hAnsiTheme="minorEastAsia" w:cs="宋体"/>
        </w:rPr>
        <w:t>】</w:t>
      </w:r>
    </w:p>
    <w:p w14:paraId="03AC245E" w14:textId="77777777" w:rsidR="00DA3D2C" w:rsidRPr="00DA3D2C" w:rsidRDefault="00DA3D2C" w:rsidP="00DA3D2C">
      <w:pPr>
        <w:spacing w:line="300" w:lineRule="exact"/>
        <w:ind w:left="840" w:hangingChars="400" w:hanging="840"/>
        <w:jc w:val="left"/>
        <w:rPr>
          <w:rFonts w:asciiTheme="minorEastAsia" w:eastAsiaTheme="minorEastAsia" w:hAnsiTheme="minorEastAsia" w:cs="宋体"/>
          <w:color w:val="000000"/>
        </w:rPr>
      </w:pPr>
      <w:r w:rsidRPr="00DA3D2C">
        <w:rPr>
          <w:rFonts w:asciiTheme="minorEastAsia" w:eastAsiaTheme="minorEastAsia" w:hAnsiTheme="minorEastAsia" w:cs="宋体"/>
        </w:rPr>
        <w:t>请您报名参加本次专题培训讲座时，提供以下内容，并发送至报名专用邮箱</w:t>
      </w:r>
      <w:hyperlink r:id="rId12">
        <w:r w:rsidRPr="00DA3D2C">
          <w:rPr>
            <w:rFonts w:asciiTheme="minorEastAsia" w:eastAsiaTheme="minorEastAsia" w:hAnsiTheme="minorEastAsia" w:cs="宋体"/>
          </w:rPr>
          <w:t>seminar@shiminlaw.com</w:t>
        </w:r>
      </w:hyperlink>
      <w:r w:rsidRPr="00DA3D2C">
        <w:rPr>
          <w:rFonts w:asciiTheme="minorEastAsia" w:eastAsiaTheme="minorEastAsia" w:hAnsiTheme="minorEastAsia" w:cs="宋体"/>
          <w:color w:val="000000"/>
        </w:rPr>
        <w:t>。</w:t>
      </w:r>
    </w:p>
    <w:p w14:paraId="7DFBDED2" w14:textId="77777777" w:rsidR="00DA3D2C" w:rsidRPr="00DA3D2C" w:rsidRDefault="00DA3D2C" w:rsidP="00DA3D2C">
      <w:pPr>
        <w:spacing w:line="300" w:lineRule="exact"/>
        <w:ind w:left="840" w:hangingChars="400" w:hanging="840"/>
        <w:jc w:val="left"/>
        <w:rPr>
          <w:rFonts w:asciiTheme="minorEastAsia" w:eastAsiaTheme="minorEastAsia" w:hAnsiTheme="minorEastAsia"/>
        </w:rPr>
      </w:pPr>
      <w:r w:rsidRPr="00DA3D2C">
        <w:rPr>
          <w:rFonts w:asciiTheme="minorEastAsia" w:eastAsiaTheme="minorEastAsia" w:hAnsiTheme="minorEastAsia" w:cs="宋体"/>
        </w:rPr>
        <w:t>报名截止日期：10月28日（周一）。</w:t>
      </w:r>
    </w:p>
    <w:p w14:paraId="42A012BA" w14:textId="77777777" w:rsidR="00DA3D2C" w:rsidRPr="00DA3D2C" w:rsidRDefault="00DA3D2C" w:rsidP="00DA3D2C">
      <w:pPr>
        <w:spacing w:line="300" w:lineRule="exact"/>
        <w:jc w:val="right"/>
        <w:rPr>
          <w:rFonts w:asciiTheme="minorEastAsia" w:eastAsiaTheme="minorEastAsia" w:hAnsiTheme="minorEastAsia"/>
        </w:rPr>
      </w:pPr>
    </w:p>
    <w:p w14:paraId="11FB4DE7" w14:textId="77777777" w:rsidR="00DA3D2C" w:rsidRPr="00DA3D2C" w:rsidRDefault="00DA3D2C" w:rsidP="00DA3D2C">
      <w:pPr>
        <w:spacing w:line="300" w:lineRule="exact"/>
        <w:ind w:firstLine="1320"/>
        <w:rPr>
          <w:rFonts w:asciiTheme="minorEastAsia" w:eastAsiaTheme="minorEastAsia" w:hAnsiTheme="minorEastAsia"/>
          <w:b/>
          <w:sz w:val="24"/>
          <w:szCs w:val="24"/>
          <w:u w:val="double"/>
        </w:rPr>
      </w:pPr>
    </w:p>
    <w:p w14:paraId="70E852B5" w14:textId="77777777" w:rsidR="00DA3D2C" w:rsidRPr="00DA3D2C" w:rsidRDefault="00DA3D2C" w:rsidP="00DA3D2C">
      <w:pPr>
        <w:spacing w:line="300" w:lineRule="exact"/>
        <w:rPr>
          <w:rFonts w:asciiTheme="minorEastAsia" w:eastAsiaTheme="minorEastAsia" w:hAnsiTheme="minorEastAsia"/>
          <w:b/>
          <w:szCs w:val="21"/>
        </w:rPr>
      </w:pPr>
      <w:r w:rsidRPr="00DA3D2C">
        <w:rPr>
          <w:rFonts w:asciiTheme="minorEastAsia" w:eastAsiaTheme="minorEastAsia" w:hAnsiTheme="minorEastAsia" w:cs="宋体"/>
          <w:b/>
          <w:bCs/>
          <w:szCs w:val="21"/>
        </w:rPr>
        <w:t>公 司  名 称：</w:t>
      </w:r>
    </w:p>
    <w:p w14:paraId="1BB9E803" w14:textId="77777777" w:rsidR="00DA3D2C" w:rsidRPr="00DA3D2C" w:rsidRDefault="00DA3D2C" w:rsidP="00DA3D2C">
      <w:pPr>
        <w:spacing w:line="300" w:lineRule="exact"/>
        <w:rPr>
          <w:rFonts w:asciiTheme="minorEastAsia" w:eastAsiaTheme="minorEastAsia" w:hAnsiTheme="minorEastAsia"/>
          <w:b/>
          <w:szCs w:val="21"/>
        </w:rPr>
      </w:pPr>
      <w:r w:rsidRPr="00DA3D2C">
        <w:rPr>
          <w:rFonts w:asciiTheme="minorEastAsia" w:eastAsiaTheme="minorEastAsia" w:hAnsiTheme="minorEastAsia" w:cs="宋体"/>
          <w:b/>
          <w:bCs/>
          <w:szCs w:val="21"/>
        </w:rPr>
        <w:t xml:space="preserve">参加人员姓名： </w:t>
      </w:r>
    </w:p>
    <w:p w14:paraId="4606711D" w14:textId="77777777" w:rsidR="00DA3D2C" w:rsidRPr="00DA3D2C" w:rsidRDefault="00DA3D2C" w:rsidP="00DA3D2C">
      <w:pPr>
        <w:spacing w:line="300" w:lineRule="exact"/>
        <w:rPr>
          <w:rFonts w:asciiTheme="minorEastAsia" w:eastAsiaTheme="minorEastAsia" w:hAnsiTheme="minorEastAsia"/>
          <w:b/>
          <w:szCs w:val="21"/>
        </w:rPr>
      </w:pPr>
      <w:r w:rsidRPr="00DA3D2C">
        <w:rPr>
          <w:rFonts w:asciiTheme="minorEastAsia" w:eastAsiaTheme="minorEastAsia" w:hAnsiTheme="minorEastAsia" w:cs="宋体"/>
          <w:b/>
          <w:bCs/>
          <w:szCs w:val="21"/>
        </w:rPr>
        <w:t>职        务：</w:t>
      </w:r>
    </w:p>
    <w:p w14:paraId="002E3DF4" w14:textId="77777777" w:rsidR="00DA3D2C" w:rsidRPr="00DA3D2C" w:rsidRDefault="00DA3D2C" w:rsidP="00DA3D2C">
      <w:pPr>
        <w:spacing w:line="300" w:lineRule="exact"/>
        <w:rPr>
          <w:rFonts w:asciiTheme="minorEastAsia" w:eastAsiaTheme="minorEastAsia" w:hAnsiTheme="minorEastAsia"/>
          <w:b/>
          <w:szCs w:val="21"/>
        </w:rPr>
      </w:pPr>
      <w:r w:rsidRPr="00DA3D2C">
        <w:rPr>
          <w:rFonts w:asciiTheme="minorEastAsia" w:eastAsiaTheme="minorEastAsia" w:hAnsiTheme="minorEastAsia" w:hint="eastAsia"/>
          <w:b/>
          <w:szCs w:val="21"/>
        </w:rPr>
        <w:t>电 话  号 码：（公司）</w:t>
      </w:r>
      <w:bookmarkStart w:id="0" w:name="_GoBack"/>
      <w:bookmarkEnd w:id="0"/>
    </w:p>
    <w:p w14:paraId="090B7A02" w14:textId="77777777" w:rsidR="00DA3D2C" w:rsidRPr="00DA3D2C" w:rsidRDefault="00DA3D2C" w:rsidP="00DA3D2C">
      <w:pPr>
        <w:spacing w:line="300" w:lineRule="exact"/>
        <w:rPr>
          <w:rFonts w:asciiTheme="minorEastAsia" w:eastAsiaTheme="minorEastAsia" w:hAnsiTheme="minorEastAsia"/>
          <w:b/>
          <w:szCs w:val="21"/>
        </w:rPr>
      </w:pPr>
      <w:r w:rsidRPr="00DA3D2C">
        <w:rPr>
          <w:rFonts w:asciiTheme="minorEastAsia" w:eastAsiaTheme="minorEastAsia" w:hAnsiTheme="minorEastAsia" w:hint="eastAsia"/>
          <w:b/>
          <w:szCs w:val="21"/>
        </w:rPr>
        <w:t xml:space="preserve">             （手机）</w:t>
      </w:r>
    </w:p>
    <w:p w14:paraId="18545355" w14:textId="77777777" w:rsidR="00DA3D2C" w:rsidRPr="00DA3D2C" w:rsidRDefault="00DA3D2C" w:rsidP="00DA3D2C">
      <w:pPr>
        <w:spacing w:line="300" w:lineRule="exact"/>
        <w:ind w:hanging="5280"/>
        <w:rPr>
          <w:rFonts w:asciiTheme="minorEastAsia" w:eastAsiaTheme="minorEastAsia" w:hAnsiTheme="minorEastAsia"/>
          <w:b/>
          <w:sz w:val="24"/>
          <w:szCs w:val="24"/>
        </w:rPr>
      </w:pPr>
      <w:r w:rsidRPr="00DA3D2C">
        <w:rPr>
          <w:rFonts w:asciiTheme="minorEastAsia" w:eastAsiaTheme="minorEastAsia" w:hAnsiTheme="minorEastAsia" w:cs="宋体"/>
          <w:b/>
          <w:bCs/>
          <w:sz w:val="24"/>
          <w:szCs w:val="24"/>
        </w:rPr>
        <w:t>电 子  邮 箱：</w:t>
      </w:r>
    </w:p>
    <w:p w14:paraId="760D92FF" w14:textId="77777777" w:rsidR="00DA3D2C" w:rsidRPr="00DA3D2C" w:rsidRDefault="00DA3D2C" w:rsidP="00DA3D2C">
      <w:pPr>
        <w:spacing w:line="300" w:lineRule="exact"/>
        <w:rPr>
          <w:rFonts w:asciiTheme="minorEastAsia" w:eastAsiaTheme="minorEastAsia" w:hAnsiTheme="minorEastAsia"/>
          <w:szCs w:val="21"/>
        </w:rPr>
      </w:pPr>
      <w:r w:rsidRPr="00DA3D2C">
        <w:rPr>
          <w:rFonts w:asciiTheme="minorEastAsia" w:eastAsiaTheme="minorEastAsia" w:hAnsiTheme="minorEastAsia" w:cs="宋体"/>
          <w:b/>
          <w:bCs/>
          <w:szCs w:val="21"/>
        </w:rPr>
        <w:t>您是否有对本次专题培训讲座内容或实践中您所碰到的具体问题向苏老师提问？（如果有，可详细说明）：</w:t>
      </w:r>
    </w:p>
    <w:p w14:paraId="01CD3B43" w14:textId="77777777" w:rsidR="00DA3D2C" w:rsidRPr="00DA3D2C" w:rsidRDefault="00DA3D2C" w:rsidP="00DA3D2C">
      <w:pPr>
        <w:spacing w:line="300" w:lineRule="exact"/>
        <w:rPr>
          <w:rFonts w:asciiTheme="minorEastAsia" w:eastAsiaTheme="minorEastAsia" w:hAnsiTheme="minorEastAsia"/>
        </w:rPr>
      </w:pPr>
    </w:p>
    <w:p w14:paraId="39672386" w14:textId="77777777" w:rsidR="00DA3D2C" w:rsidRPr="00DA3D2C" w:rsidRDefault="00DA3D2C" w:rsidP="00DA3D2C">
      <w:pPr>
        <w:spacing w:line="300" w:lineRule="exact"/>
        <w:rPr>
          <w:rFonts w:asciiTheme="minorEastAsia" w:eastAsiaTheme="minorEastAsia" w:hAnsiTheme="minorEastAsia" w:hint="eastAsia"/>
        </w:rPr>
      </w:pPr>
    </w:p>
    <w:sectPr w:rsidR="00DA3D2C" w:rsidRPr="00DA3D2C" w:rsidSect="00C50D2D">
      <w:pgSz w:w="11907" w:h="16839"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828DD" w14:textId="77777777" w:rsidR="00254828" w:rsidRDefault="00254828" w:rsidP="00A450E5">
      <w:r>
        <w:separator/>
      </w:r>
    </w:p>
  </w:endnote>
  <w:endnote w:type="continuationSeparator" w:id="0">
    <w:p w14:paraId="26521514" w14:textId="77777777" w:rsidR="00254828" w:rsidRDefault="00254828" w:rsidP="00A4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351C2" w14:textId="77777777" w:rsidR="00254828" w:rsidRDefault="00254828" w:rsidP="00A450E5">
      <w:r>
        <w:separator/>
      </w:r>
    </w:p>
  </w:footnote>
  <w:footnote w:type="continuationSeparator" w:id="0">
    <w:p w14:paraId="6E6B77CE" w14:textId="77777777" w:rsidR="00254828" w:rsidRDefault="00254828" w:rsidP="00A45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71A2"/>
    <w:multiLevelType w:val="multilevel"/>
    <w:tmpl w:val="08E4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B0AC0"/>
    <w:multiLevelType w:val="multilevel"/>
    <w:tmpl w:val="08E4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8412A"/>
    <w:multiLevelType w:val="hybridMultilevel"/>
    <w:tmpl w:val="63C86F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CE321D5"/>
    <w:multiLevelType w:val="multilevel"/>
    <w:tmpl w:val="39944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26EB4"/>
    <w:multiLevelType w:val="multilevel"/>
    <w:tmpl w:val="77D6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DC4335"/>
    <w:multiLevelType w:val="multilevel"/>
    <w:tmpl w:val="FBA8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14946"/>
    <w:multiLevelType w:val="hybridMultilevel"/>
    <w:tmpl w:val="B72C8E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F7F73B1"/>
    <w:multiLevelType w:val="multilevel"/>
    <w:tmpl w:val="39944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B66231"/>
    <w:multiLevelType w:val="multilevel"/>
    <w:tmpl w:val="39944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C473EF"/>
    <w:multiLevelType w:val="hybridMultilevel"/>
    <w:tmpl w:val="AC0608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FDF6A50"/>
    <w:multiLevelType w:val="multilevel"/>
    <w:tmpl w:val="8D5C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
  </w:num>
  <w:num w:numId="4">
    <w:abstractNumId w:val="6"/>
  </w:num>
  <w:num w:numId="5">
    <w:abstractNumId w:val="0"/>
  </w:num>
  <w:num w:numId="6">
    <w:abstractNumId w:val="7"/>
  </w:num>
  <w:num w:numId="7">
    <w:abstractNumId w:val="1"/>
  </w:num>
  <w:num w:numId="8">
    <w:abstractNumId w:val="8"/>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15"/>
    <w:rsid w:val="0003533F"/>
    <w:rsid w:val="00213C96"/>
    <w:rsid w:val="00254828"/>
    <w:rsid w:val="00326897"/>
    <w:rsid w:val="00427615"/>
    <w:rsid w:val="00495B17"/>
    <w:rsid w:val="004E7656"/>
    <w:rsid w:val="0086473D"/>
    <w:rsid w:val="00887746"/>
    <w:rsid w:val="008E5965"/>
    <w:rsid w:val="00A450E5"/>
    <w:rsid w:val="00BA5705"/>
    <w:rsid w:val="00BD1426"/>
    <w:rsid w:val="00C50D2D"/>
    <w:rsid w:val="00CE230C"/>
    <w:rsid w:val="00DA3D2C"/>
    <w:rsid w:val="00E31355"/>
    <w:rsid w:val="00F42F9B"/>
    <w:rsid w:val="00F56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EB95A89"/>
  <w15:chartTrackingRefBased/>
  <w15:docId w15:val="{98160367-292A-49DF-909C-CAB538D7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7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1"/>
    <w:qFormat/>
    <w:rsid w:val="00427615"/>
    <w:pPr>
      <w:ind w:left="888"/>
      <w:jc w:val="left"/>
    </w:pPr>
    <w:rPr>
      <w:rFonts w:ascii="宋体" w:hAnsi="宋体"/>
      <w:kern w:val="0"/>
      <w:sz w:val="25"/>
      <w:szCs w:val="25"/>
      <w:lang w:eastAsia="en-US"/>
    </w:rPr>
  </w:style>
  <w:style w:type="character" w:customStyle="1" w:styleId="Char">
    <w:name w:val="正文文本 Char"/>
    <w:link w:val="a4"/>
    <w:uiPriority w:val="1"/>
    <w:rsid w:val="00427615"/>
    <w:rPr>
      <w:rFonts w:ascii="宋体" w:eastAsia="宋体" w:hAnsi="宋体"/>
      <w:kern w:val="0"/>
      <w:sz w:val="25"/>
      <w:szCs w:val="25"/>
      <w:lang w:eastAsia="en-US"/>
    </w:rPr>
  </w:style>
  <w:style w:type="paragraph" w:styleId="a5">
    <w:name w:val="Normal (Web)"/>
    <w:basedOn w:val="a"/>
    <w:uiPriority w:val="99"/>
    <w:semiHidden/>
    <w:unhideWhenUsed/>
    <w:rsid w:val="00427615"/>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887746"/>
    <w:pPr>
      <w:ind w:firstLineChars="200" w:firstLine="420"/>
    </w:pPr>
  </w:style>
  <w:style w:type="paragraph" w:styleId="a7">
    <w:name w:val="header"/>
    <w:basedOn w:val="a"/>
    <w:link w:val="Char0"/>
    <w:uiPriority w:val="99"/>
    <w:unhideWhenUsed/>
    <w:rsid w:val="00A450E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A450E5"/>
    <w:rPr>
      <w:sz w:val="18"/>
      <w:szCs w:val="18"/>
    </w:rPr>
  </w:style>
  <w:style w:type="paragraph" w:styleId="a8">
    <w:name w:val="footer"/>
    <w:basedOn w:val="a"/>
    <w:link w:val="Char1"/>
    <w:uiPriority w:val="99"/>
    <w:unhideWhenUsed/>
    <w:rsid w:val="00A450E5"/>
    <w:pPr>
      <w:tabs>
        <w:tab w:val="center" w:pos="4153"/>
        <w:tab w:val="right" w:pos="8306"/>
      </w:tabs>
      <w:snapToGrid w:val="0"/>
      <w:jc w:val="left"/>
    </w:pPr>
    <w:rPr>
      <w:sz w:val="18"/>
      <w:szCs w:val="18"/>
    </w:rPr>
  </w:style>
  <w:style w:type="character" w:customStyle="1" w:styleId="Char1">
    <w:name w:val="页脚 Char"/>
    <w:link w:val="a8"/>
    <w:uiPriority w:val="99"/>
    <w:rsid w:val="00A450E5"/>
    <w:rPr>
      <w:sz w:val="18"/>
      <w:szCs w:val="18"/>
    </w:rPr>
  </w:style>
  <w:style w:type="paragraph" w:styleId="a9">
    <w:name w:val="Closing"/>
    <w:basedOn w:val="a"/>
    <w:link w:val="Char2"/>
    <w:rsid w:val="00DA3D2C"/>
    <w:pPr>
      <w:jc w:val="right"/>
    </w:pPr>
    <w:rPr>
      <w:rFonts w:ascii="MS Mincho" w:eastAsia="MS Mincho" w:hAnsi="MS Mincho"/>
      <w:sz w:val="22"/>
      <w:lang w:eastAsia="ja-JP"/>
    </w:rPr>
  </w:style>
  <w:style w:type="character" w:customStyle="1" w:styleId="Char2">
    <w:name w:val="结束语 Char"/>
    <w:basedOn w:val="a0"/>
    <w:link w:val="a9"/>
    <w:rsid w:val="00DA3D2C"/>
    <w:rPr>
      <w:rFonts w:ascii="MS Mincho" w:eastAsia="MS Mincho" w:hAnsi="MS Mincho"/>
      <w:kern w:val="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0890">
      <w:bodyDiv w:val="1"/>
      <w:marLeft w:val="0"/>
      <w:marRight w:val="0"/>
      <w:marTop w:val="0"/>
      <w:marBottom w:val="0"/>
      <w:divBdr>
        <w:top w:val="none" w:sz="0" w:space="0" w:color="auto"/>
        <w:left w:val="none" w:sz="0" w:space="0" w:color="auto"/>
        <w:bottom w:val="none" w:sz="0" w:space="0" w:color="auto"/>
        <w:right w:val="none" w:sz="0" w:space="0" w:color="auto"/>
      </w:divBdr>
    </w:div>
    <w:div w:id="386952515">
      <w:bodyDiv w:val="1"/>
      <w:marLeft w:val="0"/>
      <w:marRight w:val="0"/>
      <w:marTop w:val="0"/>
      <w:marBottom w:val="0"/>
      <w:divBdr>
        <w:top w:val="none" w:sz="0" w:space="0" w:color="auto"/>
        <w:left w:val="none" w:sz="0" w:space="0" w:color="auto"/>
        <w:bottom w:val="none" w:sz="0" w:space="0" w:color="auto"/>
        <w:right w:val="none" w:sz="0" w:space="0" w:color="auto"/>
      </w:divBdr>
    </w:div>
    <w:div w:id="472065161">
      <w:bodyDiv w:val="1"/>
      <w:marLeft w:val="0"/>
      <w:marRight w:val="0"/>
      <w:marTop w:val="0"/>
      <w:marBottom w:val="0"/>
      <w:divBdr>
        <w:top w:val="none" w:sz="0" w:space="0" w:color="auto"/>
        <w:left w:val="none" w:sz="0" w:space="0" w:color="auto"/>
        <w:bottom w:val="none" w:sz="0" w:space="0" w:color="auto"/>
        <w:right w:val="none" w:sz="0" w:space="0" w:color="auto"/>
      </w:divBdr>
    </w:div>
    <w:div w:id="962619359">
      <w:bodyDiv w:val="1"/>
      <w:marLeft w:val="0"/>
      <w:marRight w:val="0"/>
      <w:marTop w:val="0"/>
      <w:marBottom w:val="0"/>
      <w:divBdr>
        <w:top w:val="none" w:sz="0" w:space="0" w:color="auto"/>
        <w:left w:val="none" w:sz="0" w:space="0" w:color="auto"/>
        <w:bottom w:val="none" w:sz="0" w:space="0" w:color="auto"/>
        <w:right w:val="none" w:sz="0" w:space="0" w:color="auto"/>
      </w:divBdr>
    </w:div>
    <w:div w:id="1371877044">
      <w:bodyDiv w:val="1"/>
      <w:marLeft w:val="0"/>
      <w:marRight w:val="0"/>
      <w:marTop w:val="0"/>
      <w:marBottom w:val="0"/>
      <w:divBdr>
        <w:top w:val="none" w:sz="0" w:space="0" w:color="auto"/>
        <w:left w:val="none" w:sz="0" w:space="0" w:color="auto"/>
        <w:bottom w:val="none" w:sz="0" w:space="0" w:color="auto"/>
        <w:right w:val="none" w:sz="0" w:space="0" w:color="auto"/>
      </w:divBdr>
    </w:div>
    <w:div w:id="14573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minar&#65312;shiminl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7D0C7AAA024518459B6185DEF825C74A" ma:contentTypeVersion="0" ma:contentTypeDescription="新建文档。" ma:contentTypeScope="" ma:versionID="6eb9531de2e8e7618a6a80596f77878b">
  <xsd:schema xmlns:xsd="http://www.w3.org/2001/XMLSchema" xmlns:xs="http://www.w3.org/2001/XMLSchema" xmlns:p="http://schemas.microsoft.com/office/2006/metadata/properties" targetNamespace="http://schemas.microsoft.com/office/2006/metadata/properties" ma:root="true" ma:fieldsID="6d450f9419a519ea6909ab53c949bc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D3F0E-8E0E-4228-8988-2C49E1BA9F45}"/>
</file>

<file path=customXml/itemProps2.xml><?xml version="1.0" encoding="utf-8"?>
<ds:datastoreItem xmlns:ds="http://schemas.openxmlformats.org/officeDocument/2006/customXml" ds:itemID="{550F9CBB-E12B-4D68-B847-5741F0B7DF97}"/>
</file>

<file path=customXml/itemProps3.xml><?xml version="1.0" encoding="utf-8"?>
<ds:datastoreItem xmlns:ds="http://schemas.openxmlformats.org/officeDocument/2006/customXml" ds:itemID="{1FD4F0E8-C125-463A-80BC-BDB2C5F145D2}"/>
</file>

<file path=customXml/itemProps4.xml><?xml version="1.0" encoding="utf-8"?>
<ds:datastoreItem xmlns:ds="http://schemas.openxmlformats.org/officeDocument/2006/customXml" ds:itemID="{A9EE621A-0E0A-4A5F-BA0C-DED66DEF2342}"/>
</file>

<file path=docProps/app.xml><?xml version="1.0" encoding="utf-8"?>
<Properties xmlns="http://schemas.openxmlformats.org/officeDocument/2006/extended-properties" xmlns:vt="http://schemas.openxmlformats.org/officeDocument/2006/docPropsVTypes">
  <Template>Normal</Template>
  <TotalTime>3</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王剑海</dc:creator>
  <cp:keywords/>
  <dc:description/>
  <cp:lastModifiedBy>王剑海</cp:lastModifiedBy>
  <cp:revision>2</cp:revision>
  <cp:lastPrinted>2013-10-09T02:28:00Z</cp:lastPrinted>
  <dcterms:created xsi:type="dcterms:W3CDTF">2013-10-10T09:19:00Z</dcterms:created>
  <dcterms:modified xsi:type="dcterms:W3CDTF">2013-10-10T09:19:00Z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0x0101007D0C7AAA024518459B6185DEF825C74A</vt:lpwstr>
  </property>
</Properties>
</file>